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center"/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2023年成都</w:t>
      </w:r>
      <w:bookmarkStart w:id="0" w:name="_GoBack"/>
      <w:bookmarkEnd w:id="0"/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瞪羚谷数字文创园</w:t>
      </w:r>
    </w:p>
    <w:p>
      <w:pPr>
        <w:spacing w:line="360" w:lineRule="auto"/>
        <w:ind w:firstLine="643" w:firstLineChars="20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篮球赛分组规则</w:t>
      </w:r>
    </w:p>
    <w:p>
      <w:pPr>
        <w:spacing w:line="360" w:lineRule="auto"/>
        <w:ind w:firstLine="482" w:firstLineChars="20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360" w:lineRule="auto"/>
        <w:ind w:firstLine="422" w:firstLineChars="20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、第一轮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本届篮球赛事分为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个组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，参赛球队总计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支，分为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上、下两个半区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上半区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各队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编号为A,B,C,D每组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支球队;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下半区各队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编号为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E,F,G,H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每组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支球队。通过抽签决定组别，小组单循环赛，每组前2两名胜出进入下一轮。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若循环赛阶段有参赛队伍成绩相同，则按照相互战绩关系来决定两队名次；若相互战绩关系无法决定两队名次，则按照净胜分情况来决定，净胜分计算方法：赢球场次分差和-输球场次分差和=净胜分，例如战绩2胜1负，比分为20:18、32:27、24:26，净胜分为：2+5-2=5分；若净胜分无法决定两队名次，则按照得分犯规比（得分数/犯规数）来决定，比值较高者排名占优。</w:t>
      </w:r>
    </w:p>
    <w:p>
      <w:pPr>
        <w:numPr>
          <w:ilvl w:val="0"/>
          <w:numId w:val="1"/>
        </w:numPr>
        <w:spacing w:line="360" w:lineRule="auto"/>
        <w:ind w:firstLine="420" w:firstLineChars="200"/>
        <w:jc w:val="lef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第二轮</w:t>
      </w:r>
    </w:p>
    <w:p>
      <w:pPr>
        <w:spacing w:line="360" w:lineRule="auto"/>
        <w:ind w:firstLine="420" w:firstLineChars="200"/>
        <w:jc w:val="left"/>
        <w:rPr>
          <w:rFonts w:hint="default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第二轮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沿用第一轮分区，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两区每组前2名胜出球队总计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支</w:t>
      </w:r>
      <w:r>
        <w:rPr>
          <w:rFonts w:hint="eastAsia" w:asciiTheme="minorEastAsia" w:hAnsi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进行4强淘汰赛。</w:t>
      </w:r>
    </w:p>
    <w:p>
      <w:pPr>
        <w:numPr>
          <w:ilvl w:val="0"/>
          <w:numId w:val="1"/>
        </w:numPr>
        <w:spacing w:line="360" w:lineRule="auto"/>
        <w:ind w:firstLine="420" w:firstLineChars="200"/>
        <w:jc w:val="lef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第三轮</w:t>
      </w:r>
    </w:p>
    <w:p>
      <w:pPr>
        <w:spacing w:line="360" w:lineRule="auto"/>
        <w:ind w:firstLine="420" w:firstLineChars="200"/>
        <w:jc w:val="left"/>
        <w:rPr>
          <w:rFonts w:hint="default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上、下半区胜者进入冠军争夺赛，败者进入季军争夺赛。</w:t>
      </w:r>
    </w:p>
    <w:p>
      <w:pPr>
        <w:spacing w:line="360" w:lineRule="auto"/>
        <w:ind w:firstLine="420"/>
        <w:jc w:val="lef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20" w:firstLineChars="200"/>
        <w:jc w:val="center"/>
        <w:rPr>
          <w:vertAlign w:val="subscrip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78344"/>
    <w:multiLevelType w:val="singleLevel"/>
    <w:tmpl w:val="5BC7834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42"/>
    <w:rsid w:val="00020D69"/>
    <w:rsid w:val="0003398D"/>
    <w:rsid w:val="00034B01"/>
    <w:rsid w:val="000451C7"/>
    <w:rsid w:val="00053984"/>
    <w:rsid w:val="000542B1"/>
    <w:rsid w:val="000546CF"/>
    <w:rsid w:val="00062FD8"/>
    <w:rsid w:val="00063C07"/>
    <w:rsid w:val="00063E48"/>
    <w:rsid w:val="000804B2"/>
    <w:rsid w:val="00096118"/>
    <w:rsid w:val="00096D6D"/>
    <w:rsid w:val="000A3844"/>
    <w:rsid w:val="000A5EFE"/>
    <w:rsid w:val="000B2C7D"/>
    <w:rsid w:val="000B5548"/>
    <w:rsid w:val="000C3522"/>
    <w:rsid w:val="000C6D51"/>
    <w:rsid w:val="000D1EFB"/>
    <w:rsid w:val="000F0966"/>
    <w:rsid w:val="00106226"/>
    <w:rsid w:val="001149C2"/>
    <w:rsid w:val="00130C4D"/>
    <w:rsid w:val="001348C3"/>
    <w:rsid w:val="001573C5"/>
    <w:rsid w:val="001702D0"/>
    <w:rsid w:val="001724A2"/>
    <w:rsid w:val="0018366C"/>
    <w:rsid w:val="00195E65"/>
    <w:rsid w:val="001C18F9"/>
    <w:rsid w:val="001D1340"/>
    <w:rsid w:val="001D32DD"/>
    <w:rsid w:val="001E4C66"/>
    <w:rsid w:val="001F3C28"/>
    <w:rsid w:val="00202807"/>
    <w:rsid w:val="002207D4"/>
    <w:rsid w:val="002323E2"/>
    <w:rsid w:val="00243785"/>
    <w:rsid w:val="00244441"/>
    <w:rsid w:val="00256778"/>
    <w:rsid w:val="00263CF6"/>
    <w:rsid w:val="00270829"/>
    <w:rsid w:val="002746A1"/>
    <w:rsid w:val="00275638"/>
    <w:rsid w:val="002807BD"/>
    <w:rsid w:val="00287FB3"/>
    <w:rsid w:val="002A0C13"/>
    <w:rsid w:val="002A1B18"/>
    <w:rsid w:val="002B4EE8"/>
    <w:rsid w:val="002C5380"/>
    <w:rsid w:val="002D334D"/>
    <w:rsid w:val="002E2E6D"/>
    <w:rsid w:val="002E61F3"/>
    <w:rsid w:val="002F3F61"/>
    <w:rsid w:val="0030013A"/>
    <w:rsid w:val="0032433E"/>
    <w:rsid w:val="003279B8"/>
    <w:rsid w:val="0033127A"/>
    <w:rsid w:val="0033586D"/>
    <w:rsid w:val="00346622"/>
    <w:rsid w:val="00347DA6"/>
    <w:rsid w:val="00360FB8"/>
    <w:rsid w:val="00361AC7"/>
    <w:rsid w:val="003647AE"/>
    <w:rsid w:val="00374AD8"/>
    <w:rsid w:val="00382B0A"/>
    <w:rsid w:val="003B1FD7"/>
    <w:rsid w:val="003C642D"/>
    <w:rsid w:val="003D23FD"/>
    <w:rsid w:val="003D7510"/>
    <w:rsid w:val="004012C1"/>
    <w:rsid w:val="00401A1C"/>
    <w:rsid w:val="0040417A"/>
    <w:rsid w:val="00420CD2"/>
    <w:rsid w:val="00423C52"/>
    <w:rsid w:val="004248CD"/>
    <w:rsid w:val="00431310"/>
    <w:rsid w:val="00432B13"/>
    <w:rsid w:val="00442D4A"/>
    <w:rsid w:val="004538A5"/>
    <w:rsid w:val="00457C8E"/>
    <w:rsid w:val="00462C0C"/>
    <w:rsid w:val="0046620A"/>
    <w:rsid w:val="00493F51"/>
    <w:rsid w:val="00496CC8"/>
    <w:rsid w:val="00497FDA"/>
    <w:rsid w:val="004B1D46"/>
    <w:rsid w:val="004C1A2F"/>
    <w:rsid w:val="004C7E06"/>
    <w:rsid w:val="004D13C0"/>
    <w:rsid w:val="004D7792"/>
    <w:rsid w:val="004E229A"/>
    <w:rsid w:val="004E44D9"/>
    <w:rsid w:val="004E7023"/>
    <w:rsid w:val="004F0C19"/>
    <w:rsid w:val="004F0C2D"/>
    <w:rsid w:val="00513065"/>
    <w:rsid w:val="00514EA2"/>
    <w:rsid w:val="0052330E"/>
    <w:rsid w:val="00557D75"/>
    <w:rsid w:val="00563A65"/>
    <w:rsid w:val="005722FF"/>
    <w:rsid w:val="005820D7"/>
    <w:rsid w:val="005A4BEE"/>
    <w:rsid w:val="005B33DD"/>
    <w:rsid w:val="005B3732"/>
    <w:rsid w:val="005B3B5B"/>
    <w:rsid w:val="005C0710"/>
    <w:rsid w:val="005C2BB7"/>
    <w:rsid w:val="005C7D9B"/>
    <w:rsid w:val="005D546B"/>
    <w:rsid w:val="005E68EE"/>
    <w:rsid w:val="005F6EEE"/>
    <w:rsid w:val="005F7853"/>
    <w:rsid w:val="006005B0"/>
    <w:rsid w:val="00601779"/>
    <w:rsid w:val="0061091F"/>
    <w:rsid w:val="00616C0A"/>
    <w:rsid w:val="00616C78"/>
    <w:rsid w:val="00617BEA"/>
    <w:rsid w:val="00626A79"/>
    <w:rsid w:val="0063418D"/>
    <w:rsid w:val="00640838"/>
    <w:rsid w:val="00642C4E"/>
    <w:rsid w:val="00663278"/>
    <w:rsid w:val="00663B6A"/>
    <w:rsid w:val="00665F88"/>
    <w:rsid w:val="0068330A"/>
    <w:rsid w:val="00685344"/>
    <w:rsid w:val="00694C76"/>
    <w:rsid w:val="0069755F"/>
    <w:rsid w:val="006B1BE9"/>
    <w:rsid w:val="006C1D42"/>
    <w:rsid w:val="006C1FEC"/>
    <w:rsid w:val="006C6BE9"/>
    <w:rsid w:val="006C6F28"/>
    <w:rsid w:val="006D2366"/>
    <w:rsid w:val="006D5037"/>
    <w:rsid w:val="006D5071"/>
    <w:rsid w:val="006D5302"/>
    <w:rsid w:val="006E4F4A"/>
    <w:rsid w:val="006E6ABC"/>
    <w:rsid w:val="006F0B13"/>
    <w:rsid w:val="006F5027"/>
    <w:rsid w:val="006F589A"/>
    <w:rsid w:val="007077E9"/>
    <w:rsid w:val="00742FAF"/>
    <w:rsid w:val="00750551"/>
    <w:rsid w:val="007514AD"/>
    <w:rsid w:val="00753B53"/>
    <w:rsid w:val="00783E03"/>
    <w:rsid w:val="00794121"/>
    <w:rsid w:val="007B3986"/>
    <w:rsid w:val="007C66DF"/>
    <w:rsid w:val="007C691C"/>
    <w:rsid w:val="007C710B"/>
    <w:rsid w:val="007D2449"/>
    <w:rsid w:val="007E14E5"/>
    <w:rsid w:val="007E4D62"/>
    <w:rsid w:val="008215AE"/>
    <w:rsid w:val="008229B9"/>
    <w:rsid w:val="00830274"/>
    <w:rsid w:val="00836F02"/>
    <w:rsid w:val="0083731B"/>
    <w:rsid w:val="00843D7A"/>
    <w:rsid w:val="00853293"/>
    <w:rsid w:val="008555A5"/>
    <w:rsid w:val="00855656"/>
    <w:rsid w:val="008573CC"/>
    <w:rsid w:val="00860A9B"/>
    <w:rsid w:val="00860FF8"/>
    <w:rsid w:val="00865187"/>
    <w:rsid w:val="008726EF"/>
    <w:rsid w:val="00872BF2"/>
    <w:rsid w:val="00877774"/>
    <w:rsid w:val="0089048F"/>
    <w:rsid w:val="008A28E6"/>
    <w:rsid w:val="008B074E"/>
    <w:rsid w:val="008B2FEB"/>
    <w:rsid w:val="008C3298"/>
    <w:rsid w:val="008C38CE"/>
    <w:rsid w:val="008D072A"/>
    <w:rsid w:val="008D67F9"/>
    <w:rsid w:val="008E34FF"/>
    <w:rsid w:val="008F463A"/>
    <w:rsid w:val="00905CB0"/>
    <w:rsid w:val="00913504"/>
    <w:rsid w:val="009135A0"/>
    <w:rsid w:val="0091661F"/>
    <w:rsid w:val="00982033"/>
    <w:rsid w:val="0098321C"/>
    <w:rsid w:val="00992832"/>
    <w:rsid w:val="009A151E"/>
    <w:rsid w:val="009A4F26"/>
    <w:rsid w:val="009A550B"/>
    <w:rsid w:val="009A5E75"/>
    <w:rsid w:val="009B1A4B"/>
    <w:rsid w:val="009B6637"/>
    <w:rsid w:val="009D19D5"/>
    <w:rsid w:val="009D1B2F"/>
    <w:rsid w:val="009D6F6F"/>
    <w:rsid w:val="009E0405"/>
    <w:rsid w:val="009E3BBB"/>
    <w:rsid w:val="009E3F0F"/>
    <w:rsid w:val="009F3F46"/>
    <w:rsid w:val="009F4F60"/>
    <w:rsid w:val="009F6896"/>
    <w:rsid w:val="00A04B85"/>
    <w:rsid w:val="00A04C3F"/>
    <w:rsid w:val="00A20C63"/>
    <w:rsid w:val="00A22681"/>
    <w:rsid w:val="00A23A5B"/>
    <w:rsid w:val="00A31979"/>
    <w:rsid w:val="00A44224"/>
    <w:rsid w:val="00A46352"/>
    <w:rsid w:val="00A50FAD"/>
    <w:rsid w:val="00A670B4"/>
    <w:rsid w:val="00A83312"/>
    <w:rsid w:val="00A91C40"/>
    <w:rsid w:val="00AA1B19"/>
    <w:rsid w:val="00AB652D"/>
    <w:rsid w:val="00AD023C"/>
    <w:rsid w:val="00AE7B29"/>
    <w:rsid w:val="00AE7D24"/>
    <w:rsid w:val="00B020C2"/>
    <w:rsid w:val="00B0752D"/>
    <w:rsid w:val="00B14D7D"/>
    <w:rsid w:val="00B252AA"/>
    <w:rsid w:val="00B401D6"/>
    <w:rsid w:val="00B54E04"/>
    <w:rsid w:val="00B552E3"/>
    <w:rsid w:val="00B6004D"/>
    <w:rsid w:val="00B6733A"/>
    <w:rsid w:val="00B7676F"/>
    <w:rsid w:val="00B83CF8"/>
    <w:rsid w:val="00B8727E"/>
    <w:rsid w:val="00BA0424"/>
    <w:rsid w:val="00BB6ED3"/>
    <w:rsid w:val="00BC6B94"/>
    <w:rsid w:val="00BD57BE"/>
    <w:rsid w:val="00BE2A26"/>
    <w:rsid w:val="00BF359F"/>
    <w:rsid w:val="00BF49E9"/>
    <w:rsid w:val="00BF5662"/>
    <w:rsid w:val="00C05A76"/>
    <w:rsid w:val="00C163C6"/>
    <w:rsid w:val="00C23A85"/>
    <w:rsid w:val="00C37251"/>
    <w:rsid w:val="00C40705"/>
    <w:rsid w:val="00C41ABC"/>
    <w:rsid w:val="00C451E9"/>
    <w:rsid w:val="00C551D7"/>
    <w:rsid w:val="00C616DB"/>
    <w:rsid w:val="00C70879"/>
    <w:rsid w:val="00C70DFD"/>
    <w:rsid w:val="00C73C55"/>
    <w:rsid w:val="00CA0015"/>
    <w:rsid w:val="00CA2A06"/>
    <w:rsid w:val="00CB46D2"/>
    <w:rsid w:val="00CB633F"/>
    <w:rsid w:val="00CB78FA"/>
    <w:rsid w:val="00CC4C2C"/>
    <w:rsid w:val="00CD2B5E"/>
    <w:rsid w:val="00CF73F9"/>
    <w:rsid w:val="00D02164"/>
    <w:rsid w:val="00D02C77"/>
    <w:rsid w:val="00D2657A"/>
    <w:rsid w:val="00D266E7"/>
    <w:rsid w:val="00D27F8F"/>
    <w:rsid w:val="00D4041B"/>
    <w:rsid w:val="00D47979"/>
    <w:rsid w:val="00D5088B"/>
    <w:rsid w:val="00D51DBD"/>
    <w:rsid w:val="00D53CEA"/>
    <w:rsid w:val="00D60A5A"/>
    <w:rsid w:val="00D72AF7"/>
    <w:rsid w:val="00D74878"/>
    <w:rsid w:val="00D8325D"/>
    <w:rsid w:val="00D92F32"/>
    <w:rsid w:val="00DA0013"/>
    <w:rsid w:val="00DA077E"/>
    <w:rsid w:val="00DA1585"/>
    <w:rsid w:val="00DB3644"/>
    <w:rsid w:val="00DC50D0"/>
    <w:rsid w:val="00DF015D"/>
    <w:rsid w:val="00DF72CD"/>
    <w:rsid w:val="00E03829"/>
    <w:rsid w:val="00E06D1B"/>
    <w:rsid w:val="00E10EBB"/>
    <w:rsid w:val="00E26A10"/>
    <w:rsid w:val="00E4590E"/>
    <w:rsid w:val="00E52630"/>
    <w:rsid w:val="00E60E13"/>
    <w:rsid w:val="00E80264"/>
    <w:rsid w:val="00E975E5"/>
    <w:rsid w:val="00EA74FB"/>
    <w:rsid w:val="00EB22DA"/>
    <w:rsid w:val="00EB705A"/>
    <w:rsid w:val="00ED219F"/>
    <w:rsid w:val="00ED5066"/>
    <w:rsid w:val="00ED79B0"/>
    <w:rsid w:val="00EE091C"/>
    <w:rsid w:val="00EE24E7"/>
    <w:rsid w:val="00EE5EA9"/>
    <w:rsid w:val="00EF09C4"/>
    <w:rsid w:val="00EF3760"/>
    <w:rsid w:val="00EF7A09"/>
    <w:rsid w:val="00F0227B"/>
    <w:rsid w:val="00F56E82"/>
    <w:rsid w:val="00F67B0B"/>
    <w:rsid w:val="00F70B1D"/>
    <w:rsid w:val="00F75E44"/>
    <w:rsid w:val="00F8313C"/>
    <w:rsid w:val="00F8425F"/>
    <w:rsid w:val="00F95AF7"/>
    <w:rsid w:val="00FA02AB"/>
    <w:rsid w:val="00FB4418"/>
    <w:rsid w:val="00FC4D33"/>
    <w:rsid w:val="00FC6E45"/>
    <w:rsid w:val="00FC72C3"/>
    <w:rsid w:val="00FE1A42"/>
    <w:rsid w:val="00FE52E3"/>
    <w:rsid w:val="00FF12D2"/>
    <w:rsid w:val="00FF2E99"/>
    <w:rsid w:val="0BA8213D"/>
    <w:rsid w:val="2F804B1F"/>
    <w:rsid w:val="7503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</Words>
  <Characters>767</Characters>
  <Lines>6</Lines>
  <Paragraphs>1</Paragraphs>
  <TotalTime>0</TotalTime>
  <ScaleCrop>false</ScaleCrop>
  <LinksUpToDate>false</LinksUpToDate>
  <CharactersWithSpaces>900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2016-08-12T06:07:00Z</dcterms:created>
  <dc:creator>tfsp</dc:creator>
  <cp:lastModifiedBy>冯坤月</cp:lastModifiedBy>
  <cp:lastPrinted>2016-08-12T06:19:00Z</cp:lastPrinted>
  <dcterms:modified xsi:type="dcterms:W3CDTF">2023-09-14T01:19:20Z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